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2E" w:rsidRPr="004973E4" w:rsidRDefault="00B17D2E" w:rsidP="00B17D2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973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Информация для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жителей округа - </w:t>
      </w:r>
      <w:r w:rsidRPr="004973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клиентов управляющей компании «Солид менеджмент»</w:t>
      </w:r>
    </w:p>
    <w:p w:rsidR="00B17D2E" w:rsidRDefault="00B17D2E" w:rsidP="00B17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D2E" w:rsidRDefault="00B17D2E" w:rsidP="00B17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Публикуем сообщение для жителей городского округа, которые формировали свои пенсионные накопления </w:t>
      </w:r>
      <w:r w:rsidRPr="004973E4">
        <w:rPr>
          <w:rFonts w:ascii="Times New Roman" w:eastAsia="Times New Roman" w:hAnsi="Times New Roman" w:cs="Times New Roman"/>
          <w:sz w:val="24"/>
          <w:szCs w:val="24"/>
          <w:lang w:eastAsia="ru-RU"/>
        </w:rPr>
        <w:t>в управляющей компании «Солид менеджмент»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D2E" w:rsidRPr="004973E4" w:rsidRDefault="00B17D2E" w:rsidP="00B17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973E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доверительного управления средствами пенсионных накоплений между Пенсионным фондом Росси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йской Федерации</w:t>
      </w:r>
      <w:r w:rsidRPr="00497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3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кционерным обществом </w:t>
      </w:r>
      <w:r w:rsidRPr="004973E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«Солид менеджмент», заключенный 8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2003 года (№ 22-03У004), </w:t>
      </w:r>
      <w:r w:rsidRPr="004973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прекратил действие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3E4">
        <w:rPr>
          <w:rFonts w:ascii="Times New Roman" w:eastAsia="Times New Roman" w:hAnsi="Times New Roman" w:cs="Times New Roman"/>
          <w:sz w:val="24"/>
          <w:szCs w:val="24"/>
          <w:lang w:eastAsia="ru-RU"/>
        </w:rPr>
        <w:t>16 октября 2019 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D2E" w:rsidRPr="004973E4" w:rsidRDefault="00B17D2E" w:rsidP="00B17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«Солид менеджмент» управляла пенсионными накоплениями 32,4 тыс</w:t>
      </w:r>
      <w:r w:rsidR="00720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яч </w:t>
      </w:r>
      <w:r w:rsidRPr="004973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застрахованных лиц. 24 января 2020 года их средства с учетом дохода от инвестирования, полученного</w:t>
      </w:r>
      <w:r w:rsidR="00720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3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720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3E4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720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3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 были переданы в</w:t>
      </w:r>
      <w:r w:rsidR="00720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3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расширенный инвестиционный портфель государственной управляющей компании ВЭБ.РФ</w:t>
      </w:r>
      <w:r w:rsidR="00720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(Государственная корпорация развития «ВЭБ.РФ»).</w:t>
      </w:r>
    </w:p>
    <w:p w:rsidR="00B17D2E" w:rsidRPr="004973E4" w:rsidRDefault="00B17D2E" w:rsidP="00B17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Страховщиком бывших клиентов У</w:t>
      </w:r>
      <w:r w:rsidR="007202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правляющей компании</w:t>
      </w:r>
      <w:r w:rsidRPr="00497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«Солид менеджмент» по-прежнему остается Пенсионный фонд </w:t>
      </w:r>
      <w:r w:rsidR="00720285" w:rsidRPr="004973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</w:t>
      </w:r>
      <w:r w:rsidR="00720285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йской Федерации</w:t>
      </w:r>
      <w:r w:rsidRPr="00497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 своему усмотрению </w:t>
      </w:r>
      <w:r w:rsidR="00720285" w:rsidRPr="004973E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бывши</w:t>
      </w:r>
      <w:r w:rsidR="0072028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20285" w:rsidRPr="00497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</w:t>
      </w:r>
      <w:r w:rsidR="0072028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20285" w:rsidRPr="00497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7202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правляющей компании</w:t>
      </w:r>
      <w:r w:rsidR="00720285" w:rsidRPr="00497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«Солид менеджмент» </w:t>
      </w:r>
      <w:r w:rsidRPr="00497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выбрать </w:t>
      </w:r>
      <w:r w:rsidR="00720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другую </w:t>
      </w:r>
      <w:r w:rsidRPr="00497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управляющую компанию или сменить пенсионный фонд, формирующий пенсионные накопления. </w:t>
      </w:r>
      <w:r w:rsidR="006353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им</w:t>
      </w:r>
      <w:r w:rsidRPr="00497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2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будет</w:t>
      </w:r>
      <w:r w:rsidRPr="00497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подать заявление в Пенсионный фонд России. Сделать это можно в</w:t>
      </w:r>
      <w:r w:rsidR="00720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клиентской службе </w:t>
      </w:r>
      <w:r w:rsidR="00720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r w:rsidRPr="004973E4">
        <w:rPr>
          <w:rFonts w:ascii="Times New Roman" w:eastAsia="Times New Roman" w:hAnsi="Times New Roman" w:cs="Times New Roman"/>
          <w:sz w:val="24"/>
          <w:szCs w:val="24"/>
          <w:lang w:eastAsia="ru-RU"/>
        </w:rPr>
        <w:t>ПФР, обратившись лично, или</w:t>
      </w:r>
      <w:r w:rsidR="00720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3E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электронный кабинет на портале Госуслуг.</w:t>
      </w:r>
    </w:p>
    <w:p w:rsidR="00B17D2E" w:rsidRDefault="00B17D2E" w:rsidP="00B17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случае выбора новой управляющей компании или инвестиционного портфеля </w:t>
      </w:r>
      <w:r w:rsidR="006353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3539D" w:rsidRPr="00C958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 смены пенсионного фонда</w:t>
      </w:r>
      <w:r w:rsidR="0063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63539D" w:rsidRPr="00C95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страховщика)</w:t>
      </w:r>
      <w:r w:rsidR="0063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3E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граждан, формировавших пенсионные накопления в управляющей компании «Солид менеджмент», потери инвестиционного дохода не произойдет.</w:t>
      </w:r>
    </w:p>
    <w:p w:rsidR="00676D0B" w:rsidRDefault="00676D0B" w:rsidP="00676D0B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63539D" w:rsidRPr="004973E4" w:rsidRDefault="00676D0B" w:rsidP="00676D0B">
      <w:pPr>
        <w:ind w:left="-540"/>
        <w:jc w:val="center"/>
        <w:rPr>
          <w:rFonts w:ascii="FranklinGothic-Demi" w:hAnsi="FranklinGothic-Demi"/>
          <w:color w:val="0DB14B"/>
          <w:sz w:val="24"/>
          <w:szCs w:val="24"/>
        </w:rPr>
      </w:pPr>
      <w:r w:rsidRPr="009B56F5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</w:t>
      </w:r>
    </w:p>
    <w:p w:rsidR="00B17D2E" w:rsidRPr="00B17D2E" w:rsidRDefault="00B17D2E" w:rsidP="00B17D2E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EE2A80" w:rsidRPr="00B17D2E" w:rsidRDefault="00EE2A80" w:rsidP="00B17D2E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EE2A80" w:rsidRPr="00B17D2E" w:rsidSect="00EE2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Gothic-Dem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D2E"/>
    <w:rsid w:val="0001494D"/>
    <w:rsid w:val="00196629"/>
    <w:rsid w:val="0063539D"/>
    <w:rsid w:val="00676D0B"/>
    <w:rsid w:val="00720285"/>
    <w:rsid w:val="00A6571E"/>
    <w:rsid w:val="00B17D2E"/>
    <w:rsid w:val="00EE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76D0B"/>
    <w:rPr>
      <w:rFonts w:ascii="FranklinGothic-Demi" w:hAnsi="FranklinGothic-Demi" w:hint="default"/>
      <w:b w:val="0"/>
      <w:bCs w:val="0"/>
      <w:i w:val="0"/>
      <w:iCs w:val="0"/>
      <w:color w:val="0DB14B"/>
      <w:sz w:val="22"/>
      <w:szCs w:val="22"/>
    </w:rPr>
  </w:style>
  <w:style w:type="paragraph" w:customStyle="1" w:styleId="1">
    <w:name w:val="заголовок 1"/>
    <w:basedOn w:val="a"/>
    <w:next w:val="a"/>
    <w:rsid w:val="00676D0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6</cp:revision>
  <dcterms:created xsi:type="dcterms:W3CDTF">2020-02-08T16:09:00Z</dcterms:created>
  <dcterms:modified xsi:type="dcterms:W3CDTF">2020-02-08T17:57:00Z</dcterms:modified>
</cp:coreProperties>
</file>